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8B" w:rsidRDefault="00B96F8B" w:rsidP="00B96F8B">
      <w:pPr>
        <w:spacing w:after="0" w:line="240" w:lineRule="auto"/>
        <w:rPr>
          <w:rFonts w:ascii="Times New Roman" w:hAnsi="Times New Roman" w:cs="Times New Roman"/>
          <w:sz w:val="28"/>
          <w:szCs w:val="28"/>
          <w:lang w:val="uk-UA"/>
        </w:rPr>
      </w:pPr>
    </w:p>
    <w:p w:rsidR="00B96F8B" w:rsidRDefault="00B96F8B" w:rsidP="00B96F8B">
      <w:pPr>
        <w:spacing w:after="0" w:line="240" w:lineRule="auto"/>
        <w:jc w:val="right"/>
        <w:rPr>
          <w:rFonts w:ascii="Times New Roman" w:hAnsi="Times New Roman" w:cs="Times New Roman"/>
          <w:sz w:val="28"/>
          <w:szCs w:val="28"/>
          <w:lang w:val="uk-UA"/>
        </w:rPr>
      </w:pPr>
    </w:p>
    <w:p w:rsidR="00B96F8B" w:rsidRDefault="00B96F8B" w:rsidP="00B96F8B">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Воловодівська</w:t>
      </w:r>
      <w:proofErr w:type="spellEnd"/>
      <w:r>
        <w:rPr>
          <w:rFonts w:ascii="Times New Roman" w:hAnsi="Times New Roman" w:cs="Times New Roman"/>
          <w:sz w:val="28"/>
          <w:szCs w:val="28"/>
          <w:lang w:val="uk-UA"/>
        </w:rPr>
        <w:t xml:space="preserve"> Ж.О.,</w:t>
      </w:r>
    </w:p>
    <w:p w:rsidR="00B96F8B" w:rsidRDefault="00B96F8B" w:rsidP="00B96F8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з практичної психології </w:t>
      </w:r>
    </w:p>
    <w:p w:rsidR="00B96F8B" w:rsidRDefault="00B96F8B" w:rsidP="00B96F8B">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 соціальної роботи</w:t>
      </w:r>
    </w:p>
    <w:p w:rsidR="00B96F8B" w:rsidRDefault="00B96F8B" w:rsidP="00F52204">
      <w:pPr>
        <w:spacing w:after="0" w:line="240" w:lineRule="auto"/>
        <w:jc w:val="right"/>
        <w:rPr>
          <w:rFonts w:ascii="Times New Roman" w:hAnsi="Times New Roman" w:cs="Times New Roman"/>
          <w:sz w:val="28"/>
          <w:szCs w:val="28"/>
          <w:lang w:val="uk-UA"/>
        </w:rPr>
      </w:pPr>
    </w:p>
    <w:p w:rsidR="00B96F8B" w:rsidRDefault="00B96F8B" w:rsidP="00F52204">
      <w:pPr>
        <w:spacing w:after="0" w:line="240" w:lineRule="auto"/>
        <w:jc w:val="right"/>
        <w:rPr>
          <w:rFonts w:ascii="Times New Roman" w:hAnsi="Times New Roman" w:cs="Times New Roman"/>
          <w:sz w:val="28"/>
          <w:szCs w:val="28"/>
          <w:lang w:val="uk-UA"/>
        </w:rPr>
      </w:pPr>
    </w:p>
    <w:p w:rsidR="00B96F8B" w:rsidRDefault="00B96F8B" w:rsidP="00F52204">
      <w:pPr>
        <w:spacing w:after="0" w:line="240" w:lineRule="auto"/>
        <w:jc w:val="right"/>
        <w:rPr>
          <w:rFonts w:ascii="Times New Roman" w:hAnsi="Times New Roman" w:cs="Times New Roman"/>
          <w:sz w:val="28"/>
          <w:szCs w:val="28"/>
          <w:lang w:val="uk-UA"/>
        </w:rPr>
      </w:pPr>
    </w:p>
    <w:p w:rsidR="00B96F8B" w:rsidRDefault="00B96F8B" w:rsidP="00F52204">
      <w:pPr>
        <w:spacing w:after="0" w:line="240" w:lineRule="auto"/>
        <w:jc w:val="right"/>
        <w:rPr>
          <w:rFonts w:ascii="Times New Roman" w:hAnsi="Times New Roman" w:cs="Times New Roman"/>
          <w:sz w:val="28"/>
          <w:szCs w:val="28"/>
          <w:lang w:val="uk-UA"/>
        </w:rPr>
      </w:pPr>
    </w:p>
    <w:p w:rsidR="00B96F8B" w:rsidRDefault="00B96F8B" w:rsidP="00B96F8B">
      <w:pPr>
        <w:jc w:val="center"/>
        <w:rPr>
          <w:rFonts w:ascii="Times New Roman" w:hAnsi="Times New Roman" w:cs="Times New Roman"/>
          <w:sz w:val="28"/>
          <w:szCs w:val="28"/>
          <w:lang w:val="uk-UA"/>
        </w:rPr>
      </w:pPr>
      <w:proofErr w:type="spellStart"/>
      <w:r>
        <w:rPr>
          <w:rFonts w:ascii="Times New Roman" w:hAnsi="Times New Roman" w:cs="Times New Roman"/>
          <w:sz w:val="28"/>
          <w:szCs w:val="28"/>
        </w:rPr>
        <w:t>Психологічний</w:t>
      </w:r>
      <w:proofErr w:type="spellEnd"/>
      <w:r>
        <w:rPr>
          <w:rFonts w:ascii="Times New Roman" w:hAnsi="Times New Roman" w:cs="Times New Roman"/>
          <w:sz w:val="28"/>
          <w:szCs w:val="28"/>
        </w:rPr>
        <w:t xml:space="preserve"> практикум</w:t>
      </w:r>
    </w:p>
    <w:p w:rsidR="00B96F8B" w:rsidRDefault="00B96F8B" w:rsidP="00B96F8B">
      <w:pPr>
        <w:jc w:val="center"/>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sidRPr="00F52204">
        <w:rPr>
          <w:rFonts w:ascii="Times New Roman" w:hAnsi="Times New Roman" w:cs="Times New Roman"/>
          <w:sz w:val="28"/>
          <w:szCs w:val="28"/>
        </w:rPr>
        <w:t>Консультативна</w:t>
      </w:r>
      <w:proofErr w:type="spellEnd"/>
      <w:r w:rsidRPr="00F52204">
        <w:rPr>
          <w:rFonts w:ascii="Times New Roman" w:hAnsi="Times New Roman" w:cs="Times New Roman"/>
          <w:sz w:val="28"/>
          <w:szCs w:val="28"/>
        </w:rPr>
        <w:t xml:space="preserve"> та </w:t>
      </w:r>
      <w:proofErr w:type="spellStart"/>
      <w:r w:rsidRPr="00F52204">
        <w:rPr>
          <w:rFonts w:ascii="Times New Roman" w:hAnsi="Times New Roman" w:cs="Times New Roman"/>
          <w:sz w:val="28"/>
          <w:szCs w:val="28"/>
        </w:rPr>
        <w:t>корекційна</w:t>
      </w:r>
      <w:proofErr w:type="spellEnd"/>
      <w:r w:rsidRPr="00F52204">
        <w:rPr>
          <w:rFonts w:ascii="Times New Roman" w:hAnsi="Times New Roman" w:cs="Times New Roman"/>
          <w:sz w:val="28"/>
          <w:szCs w:val="28"/>
        </w:rPr>
        <w:t xml:space="preserve"> робота </w:t>
      </w:r>
      <w:proofErr w:type="spellStart"/>
      <w:r w:rsidRPr="00F52204">
        <w:rPr>
          <w:rFonts w:ascii="Times New Roman" w:hAnsi="Times New Roman" w:cs="Times New Roman"/>
          <w:sz w:val="28"/>
          <w:szCs w:val="28"/>
        </w:rPr>
        <w:t>з</w:t>
      </w:r>
      <w:proofErr w:type="spellEnd"/>
      <w:r w:rsidRPr="00F52204">
        <w:rPr>
          <w:rFonts w:ascii="Times New Roman" w:hAnsi="Times New Roman" w:cs="Times New Roman"/>
          <w:sz w:val="28"/>
          <w:szCs w:val="28"/>
        </w:rPr>
        <w:t xml:space="preserve"> </w:t>
      </w:r>
      <w:proofErr w:type="spellStart"/>
      <w:r w:rsidRPr="00F52204">
        <w:rPr>
          <w:rFonts w:ascii="Times New Roman" w:hAnsi="Times New Roman" w:cs="Times New Roman"/>
          <w:sz w:val="28"/>
          <w:szCs w:val="28"/>
        </w:rPr>
        <w:t>проявами</w:t>
      </w:r>
      <w:proofErr w:type="spellEnd"/>
      <w:r w:rsidRPr="00F52204">
        <w:rPr>
          <w:rFonts w:ascii="Times New Roman" w:hAnsi="Times New Roman" w:cs="Times New Roman"/>
          <w:sz w:val="28"/>
          <w:szCs w:val="28"/>
        </w:rPr>
        <w:t xml:space="preserve"> </w:t>
      </w:r>
      <w:proofErr w:type="spellStart"/>
      <w:r w:rsidRPr="00F52204">
        <w:rPr>
          <w:rFonts w:ascii="Times New Roman" w:hAnsi="Times New Roman" w:cs="Times New Roman"/>
          <w:sz w:val="28"/>
          <w:szCs w:val="28"/>
        </w:rPr>
        <w:t>аутоагресивної</w:t>
      </w:r>
      <w:proofErr w:type="spellEnd"/>
      <w:r w:rsidRPr="00F52204">
        <w:rPr>
          <w:rFonts w:ascii="Times New Roman" w:hAnsi="Times New Roman" w:cs="Times New Roman"/>
          <w:sz w:val="28"/>
          <w:szCs w:val="28"/>
        </w:rPr>
        <w:t xml:space="preserve"> </w:t>
      </w:r>
      <w:proofErr w:type="spellStart"/>
      <w:r w:rsidRPr="00F52204">
        <w:rPr>
          <w:rFonts w:ascii="Times New Roman" w:hAnsi="Times New Roman" w:cs="Times New Roman"/>
          <w:sz w:val="28"/>
          <w:szCs w:val="28"/>
        </w:rPr>
        <w:t>поведінки</w:t>
      </w:r>
      <w:proofErr w:type="spellEnd"/>
      <w:r w:rsidRPr="00F52204">
        <w:rPr>
          <w:rFonts w:ascii="Times New Roman" w:hAnsi="Times New Roman" w:cs="Times New Roman"/>
          <w:sz w:val="28"/>
          <w:szCs w:val="28"/>
        </w:rPr>
        <w:t xml:space="preserve"> </w:t>
      </w:r>
      <w:proofErr w:type="spellStart"/>
      <w:r w:rsidRPr="00F52204">
        <w:rPr>
          <w:rFonts w:ascii="Times New Roman" w:hAnsi="Times New Roman" w:cs="Times New Roman"/>
          <w:sz w:val="28"/>
          <w:szCs w:val="28"/>
        </w:rPr>
        <w:t>учнівської</w:t>
      </w:r>
      <w:proofErr w:type="spellEnd"/>
      <w:r w:rsidRPr="00F52204">
        <w:rPr>
          <w:rFonts w:ascii="Times New Roman" w:hAnsi="Times New Roman" w:cs="Times New Roman"/>
          <w:sz w:val="28"/>
          <w:szCs w:val="28"/>
        </w:rPr>
        <w:t xml:space="preserve"> </w:t>
      </w:r>
      <w:proofErr w:type="spellStart"/>
      <w:r w:rsidRPr="00F52204">
        <w:rPr>
          <w:rFonts w:ascii="Times New Roman" w:hAnsi="Times New Roman" w:cs="Times New Roman"/>
          <w:sz w:val="28"/>
          <w:szCs w:val="28"/>
        </w:rPr>
        <w:t>молоді</w:t>
      </w:r>
      <w:proofErr w:type="spellEnd"/>
      <w:r>
        <w:rPr>
          <w:rFonts w:ascii="Times New Roman" w:hAnsi="Times New Roman" w:cs="Times New Roman"/>
          <w:sz w:val="28"/>
          <w:szCs w:val="28"/>
          <w:lang w:val="uk-UA"/>
        </w:rPr>
        <w:t>»</w:t>
      </w:r>
    </w:p>
    <w:p w:rsidR="00B96F8B" w:rsidRDefault="00B96F8B" w:rsidP="00B96F8B">
      <w:pPr>
        <w:spacing w:after="0" w:line="240" w:lineRule="auto"/>
        <w:rPr>
          <w:rFonts w:ascii="Times New Roman" w:hAnsi="Times New Roman" w:cs="Times New Roman"/>
          <w:sz w:val="28"/>
          <w:szCs w:val="28"/>
          <w:lang w:val="uk-UA"/>
        </w:rPr>
      </w:pP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proofErr w:type="spellStart"/>
      <w:r w:rsidRPr="004A0FB5">
        <w:rPr>
          <w:rFonts w:ascii="Times New Roman" w:hAnsi="Times New Roman" w:cs="Times New Roman"/>
          <w:b/>
          <w:bCs/>
          <w:sz w:val="28"/>
          <w:szCs w:val="28"/>
          <w:u w:val="single"/>
          <w:lang w:val="uk-UA"/>
        </w:rPr>
        <w:t>Психотравмуюча</w:t>
      </w:r>
      <w:proofErr w:type="spellEnd"/>
      <w:r w:rsidRPr="004A0FB5">
        <w:rPr>
          <w:rFonts w:ascii="Times New Roman" w:hAnsi="Times New Roman" w:cs="Times New Roman"/>
          <w:b/>
          <w:bCs/>
          <w:sz w:val="28"/>
          <w:szCs w:val="28"/>
          <w:u w:val="single"/>
          <w:lang w:val="uk-UA"/>
        </w:rPr>
        <w:t xml:space="preserve"> подія</w:t>
      </w:r>
      <w:r w:rsidRPr="004A0FB5">
        <w:rPr>
          <w:rFonts w:ascii="Times New Roman" w:hAnsi="Times New Roman" w:cs="Times New Roman"/>
          <w:sz w:val="28"/>
          <w:szCs w:val="28"/>
          <w:lang w:val="uk-UA"/>
        </w:rPr>
        <w:t xml:space="preserve"> – це ситуація, яка є небезпечною для життя та здоров’я людини, вона може супроводжуватися відчуттям безсилля, страху, жахливими картинами </w:t>
      </w:r>
      <w:r w:rsidRPr="004A0FB5">
        <w:rPr>
          <w:rFonts w:ascii="Times New Roman" w:hAnsi="Times New Roman" w:cs="Times New Roman"/>
          <w:iCs/>
          <w:sz w:val="28"/>
          <w:szCs w:val="28"/>
          <w:lang w:val="uk-UA"/>
        </w:rPr>
        <w:t>(військові чи бойові дії, терористичні акти, вбивство, ДТП, стихійні лиха, сексуальне чи фізичне насилля).</w:t>
      </w:r>
    </w:p>
    <w:p w:rsidR="00836AC9" w:rsidRPr="004A0FB5" w:rsidRDefault="00836AC9" w:rsidP="00B96F8B">
      <w:pPr>
        <w:widowControl w:val="0"/>
        <w:spacing w:after="0" w:line="240" w:lineRule="auto"/>
        <w:ind w:firstLine="284"/>
        <w:jc w:val="both"/>
        <w:rPr>
          <w:rFonts w:ascii="Times New Roman" w:hAnsi="Times New Roman" w:cs="Times New Roman"/>
          <w:sz w:val="28"/>
          <w:szCs w:val="28"/>
          <w:lang w:val="uk-UA"/>
        </w:rPr>
      </w:pPr>
      <w:r w:rsidRPr="004A0FB5">
        <w:rPr>
          <w:rFonts w:ascii="Times New Roman" w:hAnsi="Times New Roman" w:cs="Times New Roman"/>
          <w:sz w:val="28"/>
          <w:szCs w:val="28"/>
          <w:lang w:val="uk-UA"/>
        </w:rPr>
        <w:t>Під час травматичної події людина хвилюється, що її життя або життя інших перебуває  у небезпеці. Відчуває страх, безсилля, втрату контролю над тим, що відбувається навколо.</w:t>
      </w:r>
    </w:p>
    <w:p w:rsidR="00836AC9" w:rsidRPr="004A0FB5" w:rsidRDefault="00836AC9" w:rsidP="00B96F8B">
      <w:pPr>
        <w:widowControl w:val="0"/>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sz w:val="28"/>
          <w:szCs w:val="28"/>
          <w:lang w:val="uk-UA"/>
        </w:rPr>
        <w:t> Як показала практика, більшість людей мають такі реакції на травматичні події, проте не в кожного розвивається ПТСР (</w:t>
      </w:r>
      <w:r w:rsidRPr="004A0FB5">
        <w:rPr>
          <w:rFonts w:ascii="Times New Roman" w:hAnsi="Times New Roman" w:cs="Times New Roman"/>
          <w:iCs/>
          <w:sz w:val="28"/>
          <w:szCs w:val="28"/>
          <w:lang w:val="uk-UA"/>
        </w:rPr>
        <w:t>близько 20% дорослих та 30% дітей).</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 xml:space="preserve">ПТСР розвивається від одного до шести місяців після </w:t>
      </w:r>
      <w:proofErr w:type="spellStart"/>
      <w:r w:rsidRPr="004A0FB5">
        <w:rPr>
          <w:rFonts w:ascii="Times New Roman" w:hAnsi="Times New Roman" w:cs="Times New Roman"/>
          <w:iCs/>
          <w:sz w:val="28"/>
          <w:szCs w:val="28"/>
          <w:lang w:val="uk-UA"/>
        </w:rPr>
        <w:t>пережиття</w:t>
      </w:r>
      <w:proofErr w:type="spellEnd"/>
      <w:r w:rsidRPr="004A0FB5">
        <w:rPr>
          <w:rFonts w:ascii="Times New Roman" w:hAnsi="Times New Roman" w:cs="Times New Roman"/>
          <w:iCs/>
          <w:sz w:val="28"/>
          <w:szCs w:val="28"/>
          <w:lang w:val="uk-UA"/>
        </w:rPr>
        <w:t xml:space="preserve"> </w:t>
      </w:r>
      <w:proofErr w:type="spellStart"/>
      <w:r w:rsidRPr="004A0FB5">
        <w:rPr>
          <w:rFonts w:ascii="Times New Roman" w:hAnsi="Times New Roman" w:cs="Times New Roman"/>
          <w:iCs/>
          <w:sz w:val="28"/>
          <w:szCs w:val="28"/>
          <w:lang w:val="uk-UA"/>
        </w:rPr>
        <w:t>травмуючої</w:t>
      </w:r>
      <w:proofErr w:type="spellEnd"/>
      <w:r w:rsidRPr="004A0FB5">
        <w:rPr>
          <w:rFonts w:ascii="Times New Roman" w:hAnsi="Times New Roman" w:cs="Times New Roman"/>
          <w:iCs/>
          <w:sz w:val="28"/>
          <w:szCs w:val="28"/>
          <w:lang w:val="uk-UA"/>
        </w:rPr>
        <w:t xml:space="preserve"> події.</w:t>
      </w:r>
    </w:p>
    <w:p w:rsidR="00836AC9" w:rsidRPr="004A0FB5" w:rsidRDefault="00836AC9" w:rsidP="00B96F8B">
      <w:pPr>
        <w:spacing w:after="0" w:line="240" w:lineRule="auto"/>
        <w:ind w:firstLine="284"/>
        <w:jc w:val="center"/>
        <w:rPr>
          <w:rFonts w:ascii="Times New Roman" w:hAnsi="Times New Roman" w:cs="Times New Roman"/>
          <w:iCs/>
          <w:sz w:val="28"/>
          <w:szCs w:val="28"/>
          <w:lang w:val="uk-UA"/>
        </w:rPr>
      </w:pPr>
      <w:proofErr w:type="spellStart"/>
      <w:r>
        <w:rPr>
          <w:rFonts w:ascii="Times New Roman" w:hAnsi="Times New Roman" w:cs="Times New Roman"/>
          <w:iCs/>
          <w:sz w:val="28"/>
          <w:szCs w:val="28"/>
          <w:lang w:val="uk-UA"/>
        </w:rPr>
        <w:t>Корекційна</w:t>
      </w:r>
      <w:proofErr w:type="spellEnd"/>
      <w:r>
        <w:rPr>
          <w:rFonts w:ascii="Times New Roman" w:hAnsi="Times New Roman" w:cs="Times New Roman"/>
          <w:iCs/>
          <w:sz w:val="28"/>
          <w:szCs w:val="28"/>
          <w:lang w:val="uk-UA"/>
        </w:rPr>
        <w:t xml:space="preserve"> вправа: Подолання страху після страху</w:t>
      </w:r>
      <w:r w:rsidRPr="00836AC9">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(р</w:t>
      </w:r>
      <w:r w:rsidRPr="004A0FB5">
        <w:rPr>
          <w:rFonts w:ascii="Times New Roman" w:hAnsi="Times New Roman" w:cs="Times New Roman"/>
          <w:iCs/>
          <w:sz w:val="28"/>
          <w:szCs w:val="28"/>
          <w:lang w:val="uk-UA"/>
        </w:rPr>
        <w:t>есурсна вправа</w:t>
      </w:r>
      <w:r>
        <w:rPr>
          <w:rFonts w:ascii="Times New Roman" w:hAnsi="Times New Roman" w:cs="Times New Roman"/>
          <w:iCs/>
          <w:sz w:val="28"/>
          <w:szCs w:val="28"/>
          <w:lang w:val="uk-UA"/>
        </w:rPr>
        <w:t>)</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Інструкція: Перед вами знаходиться лист паперу. Поділіть його умовно на три рівні части в горизонтальному положенні. Таким чином у вас вийшло три стовпчики. Перший стовпчик відокремте від інших рисочкою. За допомогою олівців зобразіть в першому стовпчику ті події, які ви пережили під час травматичної події, лиха. Наприклад: зруйновані хати, вибиті шибки, вибухи і т.д. Малюйте все, що ви бачили, чули і боялися. Далі опишіть на цьому листі  ті емоції та відчуття, які у вас були на той час. Наприклад: страх, заціпеніння, паніка. Чого найстрашнішого ви очікували? Які чутки вас лякали?</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В другому стовпчику зобразіть ті події, які відбулись в теперішньому часі, що ви маєте, що для вас є цінним і що надає вам сили.</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В третьому стовпчику зобразіть своє очікуване майбутнє і напишіть, що потрібно вам робити для того, щоб його досягнути.</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Перечитайте свої емоції в першому стовпчику. Що із цього не потрібно нам взяти з собою у майбутнє?</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Олівцем щільно замалюйте все, що знаходиться в першому стовпчику так, щоб не було видно  того, що було написано і зображено.</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lastRenderedPageBreak/>
        <w:t xml:space="preserve">Після цього пальчиками рвемо на дрібні шматочки те, що було замальовано нами в першій колонці, промовляючи про себе: «Мені це не потрібно!». Потім, </w:t>
      </w:r>
      <w:proofErr w:type="spellStart"/>
      <w:r w:rsidRPr="004A0FB5">
        <w:rPr>
          <w:rFonts w:ascii="Times New Roman" w:hAnsi="Times New Roman" w:cs="Times New Roman"/>
          <w:iCs/>
          <w:sz w:val="28"/>
          <w:szCs w:val="28"/>
          <w:lang w:val="uk-UA"/>
        </w:rPr>
        <w:t>позбиравши</w:t>
      </w:r>
      <w:proofErr w:type="spellEnd"/>
      <w:r w:rsidRPr="004A0FB5">
        <w:rPr>
          <w:rFonts w:ascii="Times New Roman" w:hAnsi="Times New Roman" w:cs="Times New Roman"/>
          <w:iCs/>
          <w:sz w:val="28"/>
          <w:szCs w:val="28"/>
          <w:lang w:val="uk-UA"/>
        </w:rPr>
        <w:t xml:space="preserve"> шматочки рваного паперу, викидаємо у кульок для сміття зі словами: «Я від цього відмовляюсь!». </w:t>
      </w:r>
    </w:p>
    <w:p w:rsidR="00836AC9" w:rsidRPr="004A0FB5" w:rsidRDefault="00836AC9" w:rsidP="00B96F8B">
      <w:pPr>
        <w:spacing w:after="0" w:line="240" w:lineRule="auto"/>
        <w:ind w:firstLine="284"/>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Рефлексія:</w:t>
      </w:r>
    </w:p>
    <w:p w:rsidR="00836AC9" w:rsidRPr="004A0FB5" w:rsidRDefault="00836AC9" w:rsidP="00B96F8B">
      <w:pPr>
        <w:pStyle w:val="a3"/>
        <w:numPr>
          <w:ilvl w:val="0"/>
          <w:numId w:val="1"/>
        </w:numPr>
        <w:spacing w:after="0" w:line="240" w:lineRule="auto"/>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Які у вас були відчуття під час виконання даної вправи?</w:t>
      </w:r>
    </w:p>
    <w:p w:rsidR="00836AC9" w:rsidRPr="004A0FB5" w:rsidRDefault="00836AC9" w:rsidP="00B96F8B">
      <w:pPr>
        <w:pStyle w:val="a3"/>
        <w:numPr>
          <w:ilvl w:val="0"/>
          <w:numId w:val="1"/>
        </w:numPr>
        <w:spacing w:after="0" w:line="240" w:lineRule="auto"/>
        <w:jc w:val="both"/>
        <w:rPr>
          <w:rFonts w:ascii="Times New Roman" w:hAnsi="Times New Roman" w:cs="Times New Roman"/>
          <w:iCs/>
          <w:sz w:val="28"/>
          <w:szCs w:val="28"/>
          <w:lang w:val="uk-UA"/>
        </w:rPr>
      </w:pPr>
      <w:r w:rsidRPr="004A0FB5">
        <w:rPr>
          <w:rFonts w:ascii="Times New Roman" w:hAnsi="Times New Roman" w:cs="Times New Roman"/>
          <w:iCs/>
          <w:sz w:val="28"/>
          <w:szCs w:val="28"/>
          <w:lang w:val="uk-UA"/>
        </w:rPr>
        <w:t>Що ви відчуваєте зараз?</w:t>
      </w:r>
    </w:p>
    <w:p w:rsidR="00982C24" w:rsidRDefault="00982C24" w:rsidP="00B96F8B">
      <w:pPr>
        <w:spacing w:after="0" w:line="240" w:lineRule="auto"/>
        <w:rPr>
          <w:rFonts w:ascii="Times New Roman" w:hAnsi="Times New Roman" w:cs="Times New Roman"/>
          <w:sz w:val="28"/>
          <w:szCs w:val="28"/>
          <w:lang w:val="uk-UA"/>
        </w:rPr>
      </w:pPr>
    </w:p>
    <w:p w:rsidR="00982C24" w:rsidRDefault="00982C24" w:rsidP="00982C24">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Методика: Вогник.</w:t>
      </w:r>
    </w:p>
    <w:p w:rsidR="00982C24" w:rsidRPr="00982C24" w:rsidRDefault="00982C24" w:rsidP="00982C24">
      <w:pPr>
        <w:spacing w:after="0" w:line="240" w:lineRule="auto"/>
        <w:jc w:val="both"/>
        <w:rPr>
          <w:rFonts w:ascii="Times New Roman" w:hAnsi="Times New Roman" w:cs="Times New Roman"/>
          <w:sz w:val="28"/>
          <w:szCs w:val="28"/>
          <w:lang w:val="uk-UA"/>
        </w:rPr>
      </w:pPr>
      <w:r w:rsidRPr="00982C24">
        <w:rPr>
          <w:rFonts w:ascii="Times New Roman" w:hAnsi="Times New Roman" w:cs="Times New Roman"/>
          <w:b/>
          <w:sz w:val="28"/>
          <w:szCs w:val="28"/>
          <w:lang w:val="uk-UA"/>
        </w:rPr>
        <w:t>Автор:</w:t>
      </w:r>
      <w:r w:rsidRPr="00982C24">
        <w:rPr>
          <w:rFonts w:ascii="Times New Roman" w:hAnsi="Times New Roman" w:cs="Times New Roman"/>
          <w:sz w:val="28"/>
          <w:szCs w:val="28"/>
          <w:lang w:val="uk-UA"/>
        </w:rPr>
        <w:t xml:space="preserve"> О. </w:t>
      </w:r>
      <w:proofErr w:type="spellStart"/>
      <w:r w:rsidRPr="00982C24">
        <w:rPr>
          <w:rFonts w:ascii="Times New Roman" w:hAnsi="Times New Roman" w:cs="Times New Roman"/>
          <w:sz w:val="28"/>
          <w:szCs w:val="28"/>
          <w:lang w:val="uk-UA"/>
        </w:rPr>
        <w:t>Тараріна</w:t>
      </w:r>
      <w:proofErr w:type="spellEnd"/>
    </w:p>
    <w:p w:rsidR="00982C24" w:rsidRPr="00982C24" w:rsidRDefault="00982C24" w:rsidP="00982C24">
      <w:pPr>
        <w:spacing w:after="0" w:line="240" w:lineRule="auto"/>
        <w:jc w:val="both"/>
        <w:rPr>
          <w:rFonts w:ascii="Times New Roman" w:hAnsi="Times New Roman" w:cs="Times New Roman"/>
          <w:sz w:val="28"/>
          <w:szCs w:val="28"/>
          <w:lang w:val="uk-UA"/>
        </w:rPr>
      </w:pPr>
      <w:r w:rsidRPr="00982C24">
        <w:rPr>
          <w:rFonts w:ascii="Times New Roman" w:hAnsi="Times New Roman" w:cs="Times New Roman"/>
          <w:b/>
          <w:sz w:val="28"/>
          <w:szCs w:val="28"/>
          <w:lang w:val="uk-UA"/>
        </w:rPr>
        <w:t>Мета:</w:t>
      </w:r>
      <w:r w:rsidRPr="00982C24">
        <w:rPr>
          <w:rFonts w:ascii="Times New Roman" w:hAnsi="Times New Roman" w:cs="Times New Roman"/>
          <w:sz w:val="28"/>
          <w:szCs w:val="28"/>
          <w:lang w:val="uk-UA"/>
        </w:rPr>
        <w:t xml:space="preserve"> вивчення схильності особистості до агресивної поведінки та типу прояву агресивної поведінки направленої на себе чи зовні</w:t>
      </w:r>
    </w:p>
    <w:p w:rsidR="00982C24" w:rsidRPr="00982C24" w:rsidRDefault="00982C24" w:rsidP="00982C24">
      <w:pPr>
        <w:spacing w:after="0" w:line="240" w:lineRule="auto"/>
        <w:jc w:val="both"/>
        <w:rPr>
          <w:rFonts w:ascii="Times New Roman" w:hAnsi="Times New Roman" w:cs="Times New Roman"/>
          <w:sz w:val="28"/>
          <w:szCs w:val="28"/>
          <w:lang w:val="uk-UA"/>
        </w:rPr>
      </w:pPr>
      <w:r w:rsidRPr="00982C24">
        <w:rPr>
          <w:rFonts w:ascii="Times New Roman" w:hAnsi="Times New Roman" w:cs="Times New Roman"/>
          <w:b/>
          <w:sz w:val="28"/>
          <w:szCs w:val="28"/>
          <w:lang w:val="uk-UA"/>
        </w:rPr>
        <w:t>Вік:</w:t>
      </w:r>
      <w:r w:rsidRPr="00982C24">
        <w:rPr>
          <w:rFonts w:ascii="Times New Roman" w:hAnsi="Times New Roman" w:cs="Times New Roman"/>
          <w:sz w:val="28"/>
          <w:szCs w:val="28"/>
          <w:lang w:val="uk-UA"/>
        </w:rPr>
        <w:t xml:space="preserve"> від 6-7 років</w:t>
      </w:r>
    </w:p>
    <w:p w:rsidR="00982C24" w:rsidRPr="00982C24" w:rsidRDefault="00982C24" w:rsidP="00982C24">
      <w:pPr>
        <w:spacing w:after="0" w:line="240" w:lineRule="auto"/>
        <w:jc w:val="both"/>
        <w:rPr>
          <w:rFonts w:ascii="Times New Roman" w:hAnsi="Times New Roman" w:cs="Times New Roman"/>
          <w:sz w:val="28"/>
          <w:szCs w:val="28"/>
          <w:lang w:val="uk-UA"/>
        </w:rPr>
      </w:pPr>
      <w:r w:rsidRPr="00982C24">
        <w:rPr>
          <w:rFonts w:ascii="Times New Roman" w:hAnsi="Times New Roman" w:cs="Times New Roman"/>
          <w:b/>
          <w:sz w:val="28"/>
          <w:szCs w:val="28"/>
          <w:lang w:val="uk-UA"/>
        </w:rPr>
        <w:t>Матеріали:</w:t>
      </w:r>
      <w:r w:rsidRPr="00982C24">
        <w:rPr>
          <w:rFonts w:ascii="Times New Roman" w:hAnsi="Times New Roman" w:cs="Times New Roman"/>
          <w:sz w:val="28"/>
          <w:szCs w:val="28"/>
          <w:lang w:val="uk-UA"/>
        </w:rPr>
        <w:t xml:space="preserve"> аркуш паперу А-4, кольорові олівці</w:t>
      </w:r>
    </w:p>
    <w:p w:rsidR="00982C24" w:rsidRPr="00982C24" w:rsidRDefault="00982C24" w:rsidP="00982C24">
      <w:pPr>
        <w:spacing w:after="0" w:line="240" w:lineRule="auto"/>
        <w:jc w:val="both"/>
        <w:rPr>
          <w:rFonts w:ascii="Times New Roman" w:hAnsi="Times New Roman" w:cs="Times New Roman"/>
          <w:sz w:val="28"/>
          <w:szCs w:val="28"/>
          <w:lang w:val="uk-UA"/>
        </w:rPr>
      </w:pPr>
      <w:proofErr w:type="spellStart"/>
      <w:r w:rsidRPr="00982C24">
        <w:rPr>
          <w:rFonts w:ascii="Times New Roman" w:hAnsi="Times New Roman" w:cs="Times New Roman"/>
          <w:b/>
          <w:sz w:val="28"/>
          <w:szCs w:val="28"/>
        </w:rPr>
        <w:t>Призначення</w:t>
      </w:r>
      <w:proofErr w:type="spellEnd"/>
      <w:r w:rsidRPr="00982C24">
        <w:rPr>
          <w:rFonts w:ascii="Times New Roman" w:hAnsi="Times New Roman" w:cs="Times New Roman"/>
          <w:b/>
          <w:sz w:val="28"/>
          <w:szCs w:val="28"/>
        </w:rPr>
        <w:t xml:space="preserve"> тесту</w:t>
      </w:r>
      <w:r w:rsidRPr="00982C24">
        <w:rPr>
          <w:rFonts w:ascii="Times New Roman" w:hAnsi="Times New Roman" w:cs="Times New Roman"/>
          <w:b/>
          <w:sz w:val="28"/>
          <w:szCs w:val="28"/>
          <w:lang w:val="uk-UA"/>
        </w:rPr>
        <w:t>:</w:t>
      </w:r>
      <w:r w:rsidRPr="00982C24">
        <w:rPr>
          <w:rFonts w:ascii="Times New Roman" w:hAnsi="Times New Roman" w:cs="Times New Roman"/>
          <w:i/>
          <w:sz w:val="28"/>
          <w:szCs w:val="28"/>
          <w:lang w:val="uk-UA"/>
        </w:rPr>
        <w:t xml:space="preserve"> </w:t>
      </w:r>
      <w:r w:rsidRPr="00982C24">
        <w:rPr>
          <w:rFonts w:ascii="Times New Roman" w:hAnsi="Times New Roman" w:cs="Times New Roman"/>
          <w:sz w:val="28"/>
          <w:szCs w:val="28"/>
          <w:lang w:val="uk-UA"/>
        </w:rPr>
        <w:t xml:space="preserve">проективна методика направлена на </w:t>
      </w:r>
      <w:proofErr w:type="spellStart"/>
      <w:r w:rsidRPr="00982C24">
        <w:rPr>
          <w:rFonts w:ascii="Times New Roman" w:hAnsi="Times New Roman" w:cs="Times New Roman"/>
          <w:sz w:val="28"/>
          <w:szCs w:val="28"/>
        </w:rPr>
        <w:t>диференці</w:t>
      </w:r>
      <w:r w:rsidRPr="00982C24">
        <w:rPr>
          <w:rFonts w:ascii="Times New Roman" w:hAnsi="Times New Roman" w:cs="Times New Roman"/>
          <w:sz w:val="28"/>
          <w:szCs w:val="28"/>
          <w:lang w:val="uk-UA"/>
        </w:rPr>
        <w:t>ацію</w:t>
      </w:r>
      <w:proofErr w:type="spellEnd"/>
      <w:r w:rsidRPr="00982C24">
        <w:rPr>
          <w:rFonts w:ascii="Times New Roman" w:hAnsi="Times New Roman" w:cs="Times New Roman"/>
          <w:sz w:val="28"/>
          <w:szCs w:val="28"/>
        </w:rPr>
        <w:t xml:space="preserve"> </w:t>
      </w:r>
      <w:proofErr w:type="spellStart"/>
      <w:r w:rsidRPr="00982C24">
        <w:rPr>
          <w:rFonts w:ascii="Times New Roman" w:hAnsi="Times New Roman" w:cs="Times New Roman"/>
          <w:sz w:val="28"/>
          <w:szCs w:val="28"/>
        </w:rPr>
        <w:t>прояв</w:t>
      </w:r>
      <w:r w:rsidRPr="00982C24">
        <w:rPr>
          <w:rFonts w:ascii="Times New Roman" w:hAnsi="Times New Roman" w:cs="Times New Roman"/>
          <w:sz w:val="28"/>
          <w:szCs w:val="28"/>
          <w:lang w:val="uk-UA"/>
        </w:rPr>
        <w:t>і</w:t>
      </w:r>
      <w:proofErr w:type="gramStart"/>
      <w:r w:rsidRPr="00982C24">
        <w:rPr>
          <w:rFonts w:ascii="Times New Roman" w:hAnsi="Times New Roman" w:cs="Times New Roman"/>
          <w:sz w:val="28"/>
          <w:szCs w:val="28"/>
          <w:lang w:val="uk-UA"/>
        </w:rPr>
        <w:t>в</w:t>
      </w:r>
      <w:proofErr w:type="spellEnd"/>
      <w:proofErr w:type="gramEnd"/>
      <w:r w:rsidRPr="00982C24">
        <w:rPr>
          <w:rFonts w:ascii="Times New Roman" w:hAnsi="Times New Roman" w:cs="Times New Roman"/>
          <w:sz w:val="28"/>
          <w:szCs w:val="28"/>
          <w:lang w:val="uk-UA"/>
        </w:rPr>
        <w:t xml:space="preserve"> </w:t>
      </w:r>
      <w:proofErr w:type="gramStart"/>
      <w:r w:rsidRPr="00982C24">
        <w:rPr>
          <w:rFonts w:ascii="Times New Roman" w:hAnsi="Times New Roman" w:cs="Times New Roman"/>
          <w:sz w:val="28"/>
          <w:szCs w:val="28"/>
          <w:lang w:val="uk-UA"/>
        </w:rPr>
        <w:t>форм</w:t>
      </w:r>
      <w:proofErr w:type="gramEnd"/>
      <w:r w:rsidRPr="00982C24">
        <w:rPr>
          <w:rFonts w:ascii="Times New Roman" w:hAnsi="Times New Roman" w:cs="Times New Roman"/>
          <w:sz w:val="28"/>
          <w:szCs w:val="28"/>
          <w:lang w:val="uk-UA"/>
        </w:rPr>
        <w:t xml:space="preserve"> і видів</w:t>
      </w:r>
      <w:r w:rsidRPr="00982C24">
        <w:rPr>
          <w:rFonts w:ascii="Times New Roman" w:hAnsi="Times New Roman" w:cs="Times New Roman"/>
          <w:sz w:val="28"/>
          <w:szCs w:val="28"/>
        </w:rPr>
        <w:t xml:space="preserve"> </w:t>
      </w:r>
      <w:proofErr w:type="spellStart"/>
      <w:r w:rsidRPr="00982C24">
        <w:rPr>
          <w:rFonts w:ascii="Times New Roman" w:hAnsi="Times New Roman" w:cs="Times New Roman"/>
          <w:sz w:val="28"/>
          <w:szCs w:val="28"/>
        </w:rPr>
        <w:t>агресії</w:t>
      </w:r>
      <w:proofErr w:type="spellEnd"/>
      <w:r w:rsidRPr="00982C24">
        <w:rPr>
          <w:rFonts w:ascii="Times New Roman" w:hAnsi="Times New Roman" w:cs="Times New Roman"/>
          <w:sz w:val="28"/>
          <w:szCs w:val="28"/>
          <w:lang w:val="uk-UA"/>
        </w:rPr>
        <w:t>, діагностує її вектор направленості на себе чи зовні.</w:t>
      </w:r>
    </w:p>
    <w:p w:rsidR="00982C24" w:rsidRPr="00982C24" w:rsidRDefault="00982C24" w:rsidP="00B96F8B">
      <w:pPr>
        <w:spacing w:after="0" w:line="240" w:lineRule="auto"/>
        <w:jc w:val="both"/>
        <w:rPr>
          <w:rStyle w:val="a4"/>
          <w:rFonts w:ascii="Times New Roman" w:hAnsi="Times New Roman" w:cs="Times New Roman"/>
          <w:b w:val="0"/>
          <w:bdr w:val="none" w:sz="0" w:space="0" w:color="auto" w:frame="1"/>
          <w:shd w:val="clear" w:color="auto" w:fill="FFFFFF"/>
          <w:lang w:val="uk-UA"/>
        </w:rPr>
      </w:pPr>
      <w:r w:rsidRPr="00982C24">
        <w:rPr>
          <w:rStyle w:val="a4"/>
          <w:rFonts w:ascii="Times New Roman" w:hAnsi="Times New Roman" w:cs="Times New Roman"/>
          <w:sz w:val="28"/>
          <w:szCs w:val="28"/>
          <w:bdr w:val="none" w:sz="0" w:space="0" w:color="auto" w:frame="1"/>
          <w:shd w:val="clear" w:color="auto" w:fill="FFFFFF"/>
          <w:lang w:val="uk-UA"/>
        </w:rPr>
        <w:t>Інструкція:</w:t>
      </w:r>
      <w:r w:rsidRPr="00982C24">
        <w:rPr>
          <w:rStyle w:val="a4"/>
          <w:rFonts w:ascii="Times New Roman" w:hAnsi="Times New Roman" w:cs="Times New Roman"/>
          <w:sz w:val="28"/>
          <w:szCs w:val="28"/>
          <w:bdr w:val="none" w:sz="0" w:space="0" w:color="auto" w:frame="1"/>
          <w:shd w:val="clear" w:color="auto" w:fill="FFFFFF"/>
        </w:rPr>
        <w:t> </w:t>
      </w:r>
      <w:r w:rsidRPr="00982C24">
        <w:rPr>
          <w:rStyle w:val="a4"/>
          <w:rFonts w:ascii="Times New Roman" w:hAnsi="Times New Roman" w:cs="Times New Roman"/>
          <w:b w:val="0"/>
          <w:sz w:val="28"/>
          <w:szCs w:val="28"/>
          <w:bdr w:val="none" w:sz="0" w:space="0" w:color="auto" w:frame="1"/>
          <w:shd w:val="clear" w:color="auto" w:fill="FFFFFF"/>
          <w:lang w:val="uk-UA"/>
        </w:rPr>
        <w:t xml:space="preserve">перед Вами аркуш паперу та кольорові олівці, розмістіть його альбомним варіантом перед собою і розділіть рискою навпіл посередині листа. </w:t>
      </w:r>
    </w:p>
    <w:p w:rsidR="00982C24" w:rsidRPr="00982C24" w:rsidRDefault="00982C24" w:rsidP="00B96F8B">
      <w:pPr>
        <w:spacing w:after="0"/>
        <w:jc w:val="both"/>
        <w:rPr>
          <w:rStyle w:val="a4"/>
          <w:rFonts w:ascii="Times New Roman" w:hAnsi="Times New Roman" w:cs="Times New Roman"/>
          <w:b w:val="0"/>
          <w:sz w:val="28"/>
          <w:szCs w:val="28"/>
          <w:bdr w:val="none" w:sz="0" w:space="0" w:color="auto" w:frame="1"/>
          <w:shd w:val="clear" w:color="auto" w:fill="FFFFFF"/>
          <w:lang w:val="uk-UA"/>
        </w:rPr>
      </w:pPr>
      <w:r w:rsidRPr="00982C24">
        <w:rPr>
          <w:rStyle w:val="a4"/>
          <w:rFonts w:ascii="Times New Roman" w:hAnsi="Times New Roman" w:cs="Times New Roman"/>
          <w:b w:val="0"/>
          <w:sz w:val="28"/>
          <w:szCs w:val="28"/>
          <w:bdr w:val="none" w:sz="0" w:space="0" w:color="auto" w:frame="1"/>
          <w:shd w:val="clear" w:color="auto" w:fill="FFFFFF"/>
          <w:lang w:val="uk-UA"/>
        </w:rPr>
        <w:t xml:space="preserve">Заплющте очі. Уявімо, що в нас горить вогонь. Подумайте про те, що цей вогонь гніву, образи на когось чи на щось. Коли Вас штовхають чи ви штовхаєтесь, коли Вам роблять боляче чи ображають, коли самі хочете комусь нашкодити. </w:t>
      </w:r>
    </w:p>
    <w:p w:rsidR="00982C24" w:rsidRPr="00982C24" w:rsidRDefault="00982C24" w:rsidP="00B96F8B">
      <w:pPr>
        <w:spacing w:after="0"/>
        <w:jc w:val="both"/>
        <w:rPr>
          <w:rStyle w:val="a4"/>
          <w:rFonts w:ascii="Times New Roman" w:hAnsi="Times New Roman" w:cs="Times New Roman"/>
          <w:b w:val="0"/>
          <w:sz w:val="28"/>
          <w:szCs w:val="28"/>
          <w:bdr w:val="none" w:sz="0" w:space="0" w:color="auto" w:frame="1"/>
          <w:shd w:val="clear" w:color="auto" w:fill="FFFFFF"/>
          <w:lang w:val="uk-UA"/>
        </w:rPr>
      </w:pPr>
      <w:r w:rsidRPr="00982C24">
        <w:rPr>
          <w:rStyle w:val="a4"/>
          <w:rFonts w:ascii="Times New Roman" w:hAnsi="Times New Roman" w:cs="Times New Roman"/>
          <w:b w:val="0"/>
          <w:sz w:val="28"/>
          <w:szCs w:val="28"/>
          <w:bdr w:val="none" w:sz="0" w:space="0" w:color="auto" w:frame="1"/>
          <w:shd w:val="clear" w:color="auto" w:fill="FFFFFF"/>
          <w:lang w:val="uk-UA"/>
        </w:rPr>
        <w:t xml:space="preserve">Тепер розплющте очі, на лівій частині аркуша намалюйте вогнище, коли Вас  ображають, знущаються над Вами чи обзивають поганими словами, дають Вам образливе </w:t>
      </w:r>
      <w:proofErr w:type="spellStart"/>
      <w:r w:rsidRPr="00982C24">
        <w:rPr>
          <w:rStyle w:val="a4"/>
          <w:rFonts w:ascii="Times New Roman" w:hAnsi="Times New Roman" w:cs="Times New Roman"/>
          <w:b w:val="0"/>
          <w:sz w:val="28"/>
          <w:szCs w:val="28"/>
          <w:bdr w:val="none" w:sz="0" w:space="0" w:color="auto" w:frame="1"/>
          <w:shd w:val="clear" w:color="auto" w:fill="FFFFFF"/>
          <w:lang w:val="uk-UA"/>
        </w:rPr>
        <w:t>призвісько</w:t>
      </w:r>
      <w:proofErr w:type="spellEnd"/>
      <w:r w:rsidRPr="00982C24">
        <w:rPr>
          <w:rStyle w:val="a4"/>
          <w:rFonts w:ascii="Times New Roman" w:hAnsi="Times New Roman" w:cs="Times New Roman"/>
          <w:b w:val="0"/>
          <w:sz w:val="28"/>
          <w:szCs w:val="28"/>
          <w:bdr w:val="none" w:sz="0" w:space="0" w:color="auto" w:frame="1"/>
          <w:shd w:val="clear" w:color="auto" w:fill="FFFFFF"/>
          <w:lang w:val="uk-UA"/>
        </w:rPr>
        <w:t>. Тут не важливі ваші художні здібності, малюйте так як Вам хочеться, як ви відчуваєте. На це у Вас є одна хвилина.</w:t>
      </w:r>
    </w:p>
    <w:p w:rsidR="00982C24" w:rsidRPr="00982C24" w:rsidRDefault="00982C24" w:rsidP="00B96F8B">
      <w:pPr>
        <w:spacing w:after="0"/>
        <w:jc w:val="both"/>
        <w:rPr>
          <w:rStyle w:val="a4"/>
          <w:rFonts w:ascii="Times New Roman" w:hAnsi="Times New Roman" w:cs="Times New Roman"/>
          <w:b w:val="0"/>
          <w:sz w:val="28"/>
          <w:szCs w:val="28"/>
          <w:bdr w:val="none" w:sz="0" w:space="0" w:color="auto" w:frame="1"/>
          <w:shd w:val="clear" w:color="auto" w:fill="FFFFFF"/>
          <w:lang w:val="uk-UA"/>
        </w:rPr>
      </w:pPr>
      <w:r w:rsidRPr="00982C24">
        <w:rPr>
          <w:rStyle w:val="a4"/>
          <w:rFonts w:ascii="Times New Roman" w:hAnsi="Times New Roman" w:cs="Times New Roman"/>
          <w:b w:val="0"/>
          <w:sz w:val="28"/>
          <w:szCs w:val="28"/>
          <w:bdr w:val="none" w:sz="0" w:space="0" w:color="auto" w:frame="1"/>
          <w:shd w:val="clear" w:color="auto" w:fill="FFFFFF"/>
          <w:lang w:val="uk-UA"/>
        </w:rPr>
        <w:t>Наступне завдання, на правій половині аркуша намалюйте вогнище ваших думок, коли Ви когось осуджуєте за щось, злитесь на когось. Наприклад: «Отримає він від мене…», «Коли б я…», «Я йому зроблю…» і т.д.</w:t>
      </w:r>
    </w:p>
    <w:p w:rsidR="00982C24" w:rsidRPr="00982C24" w:rsidRDefault="00982C24" w:rsidP="00B96F8B">
      <w:pPr>
        <w:spacing w:after="0"/>
        <w:jc w:val="both"/>
        <w:rPr>
          <w:rFonts w:ascii="Times New Roman" w:hAnsi="Times New Roman" w:cs="Times New Roman"/>
        </w:rPr>
      </w:pPr>
      <w:r w:rsidRPr="00982C24">
        <w:rPr>
          <w:rStyle w:val="a4"/>
          <w:rFonts w:ascii="Times New Roman" w:hAnsi="Times New Roman" w:cs="Times New Roman"/>
          <w:sz w:val="28"/>
          <w:szCs w:val="28"/>
          <w:bdr w:val="none" w:sz="0" w:space="0" w:color="auto" w:frame="1"/>
          <w:shd w:val="clear" w:color="auto" w:fill="FFFFFF"/>
          <w:lang w:val="uk-UA"/>
        </w:rPr>
        <w:t>Інтерпретація:</w:t>
      </w:r>
      <w:r w:rsidRPr="00982C24">
        <w:rPr>
          <w:rStyle w:val="apple-converted-space"/>
          <w:rFonts w:ascii="Times New Roman" w:hAnsi="Times New Roman" w:cs="Times New Roman"/>
          <w:sz w:val="28"/>
          <w:szCs w:val="28"/>
          <w:shd w:val="clear" w:color="auto" w:fill="FFFFFF"/>
          <w:lang w:val="uk-UA"/>
        </w:rPr>
        <w:t xml:space="preserve"> Під час інтерпретації звертаємо увагу на розміри вогню, язички полум’я, колір. Якщо, вогонь відрізняється своїми розмірами та налічує безліч язичків полум’я, він суттєво збільшений за розмірами а інколи виходить на межі поля, як правило </w:t>
      </w:r>
      <w:r w:rsidRPr="00982C24">
        <w:rPr>
          <w:rFonts w:ascii="Times New Roman" w:hAnsi="Times New Roman" w:cs="Times New Roman"/>
          <w:sz w:val="28"/>
          <w:szCs w:val="28"/>
          <w:shd w:val="clear" w:color="auto" w:fill="FFFFFF"/>
          <w:lang w:val="uk-UA"/>
        </w:rPr>
        <w:t xml:space="preserve">на таку дитину за її агресивну поведінку скаржаться діти, вчителі та батьки. При цьому язички полум’я вивертаються червоними язичками, їх буде багато: чим більше агресії, тим більше язичків, вони будуть займати більше простору на аркуші чим сама основа вогню. </w:t>
      </w:r>
    </w:p>
    <w:p w:rsidR="00982C24" w:rsidRPr="00982C24" w:rsidRDefault="00982C24" w:rsidP="00982C24">
      <w:pPr>
        <w:jc w:val="both"/>
        <w:rPr>
          <w:rFonts w:ascii="Times New Roman" w:hAnsi="Times New Roman" w:cs="Times New Roman"/>
          <w:b/>
          <w:sz w:val="28"/>
          <w:szCs w:val="28"/>
          <w:shd w:val="clear" w:color="auto" w:fill="FFFFFF"/>
          <w:lang w:val="uk-UA"/>
        </w:rPr>
      </w:pPr>
      <w:r w:rsidRPr="00982C24">
        <w:rPr>
          <w:rFonts w:ascii="Times New Roman" w:hAnsi="Times New Roman" w:cs="Times New Roman"/>
          <w:sz w:val="28"/>
          <w:szCs w:val="28"/>
          <w:shd w:val="clear" w:color="auto" w:fill="FFFFFF"/>
          <w:lang w:val="uk-UA"/>
        </w:rPr>
        <w:t>У дітей де, вогник на малюнках буде з маленькими язичками</w:t>
      </w:r>
      <w:r w:rsidRPr="00982C24">
        <w:rPr>
          <w:rFonts w:ascii="Times New Roman" w:hAnsi="Times New Roman" w:cs="Times New Roman"/>
          <w:sz w:val="28"/>
          <w:szCs w:val="28"/>
          <w:shd w:val="clear" w:color="auto" w:fill="FFFFFF"/>
        </w:rPr>
        <w:t xml:space="preserve">, </w:t>
      </w:r>
      <w:proofErr w:type="spellStart"/>
      <w:r w:rsidRPr="00982C24">
        <w:rPr>
          <w:rFonts w:ascii="Times New Roman" w:hAnsi="Times New Roman" w:cs="Times New Roman"/>
          <w:sz w:val="28"/>
          <w:szCs w:val="28"/>
          <w:shd w:val="clear" w:color="auto" w:fill="FFFFFF"/>
        </w:rPr>
        <w:t>колір</w:t>
      </w:r>
      <w:proofErr w:type="spellEnd"/>
      <w:r w:rsidRPr="00982C24">
        <w:rPr>
          <w:rFonts w:ascii="Times New Roman" w:hAnsi="Times New Roman" w:cs="Times New Roman"/>
          <w:sz w:val="28"/>
          <w:szCs w:val="28"/>
          <w:shd w:val="clear" w:color="auto" w:fill="FFFFFF"/>
        </w:rPr>
        <w:t xml:space="preserve"> для </w:t>
      </w:r>
      <w:proofErr w:type="spellStart"/>
      <w:r w:rsidRPr="00982C24">
        <w:rPr>
          <w:rFonts w:ascii="Times New Roman" w:hAnsi="Times New Roman" w:cs="Times New Roman"/>
          <w:sz w:val="28"/>
          <w:szCs w:val="28"/>
          <w:shd w:val="clear" w:color="auto" w:fill="FFFFFF"/>
        </w:rPr>
        <w:t>зображення</w:t>
      </w:r>
      <w:proofErr w:type="spellEnd"/>
      <w:r w:rsidRPr="00982C24">
        <w:rPr>
          <w:rFonts w:ascii="Times New Roman" w:hAnsi="Times New Roman" w:cs="Times New Roman"/>
          <w:sz w:val="28"/>
          <w:szCs w:val="28"/>
          <w:shd w:val="clear" w:color="auto" w:fill="FFFFFF"/>
        </w:rPr>
        <w:t xml:space="preserve"> буде </w:t>
      </w:r>
      <w:proofErr w:type="spellStart"/>
      <w:r w:rsidRPr="00982C24">
        <w:rPr>
          <w:rFonts w:ascii="Times New Roman" w:hAnsi="Times New Roman" w:cs="Times New Roman"/>
          <w:sz w:val="28"/>
          <w:szCs w:val="28"/>
          <w:shd w:val="clear" w:color="auto" w:fill="FFFFFF"/>
        </w:rPr>
        <w:t>обраний</w:t>
      </w:r>
      <w:proofErr w:type="spellEnd"/>
      <w:r w:rsidRPr="00982C24">
        <w:rPr>
          <w:rFonts w:ascii="Times New Roman" w:hAnsi="Times New Roman" w:cs="Times New Roman"/>
          <w:sz w:val="28"/>
          <w:szCs w:val="28"/>
          <w:shd w:val="clear" w:color="auto" w:fill="FFFFFF"/>
        </w:rPr>
        <w:t xml:space="preserve"> не </w:t>
      </w:r>
      <w:proofErr w:type="spellStart"/>
      <w:r w:rsidRPr="00982C24">
        <w:rPr>
          <w:rFonts w:ascii="Times New Roman" w:hAnsi="Times New Roman" w:cs="Times New Roman"/>
          <w:sz w:val="28"/>
          <w:szCs w:val="28"/>
          <w:shd w:val="clear" w:color="auto" w:fill="FFFFFF"/>
        </w:rPr>
        <w:t>червоний</w:t>
      </w:r>
      <w:proofErr w:type="spellEnd"/>
      <w:r w:rsidRPr="00982C24">
        <w:rPr>
          <w:rFonts w:ascii="Times New Roman" w:hAnsi="Times New Roman" w:cs="Times New Roman"/>
          <w:sz w:val="28"/>
          <w:szCs w:val="28"/>
          <w:shd w:val="clear" w:color="auto" w:fill="FFFFFF"/>
        </w:rPr>
        <w:t xml:space="preserve">, а </w:t>
      </w:r>
      <w:proofErr w:type="spellStart"/>
      <w:r w:rsidRPr="00982C24">
        <w:rPr>
          <w:rFonts w:ascii="Times New Roman" w:hAnsi="Times New Roman" w:cs="Times New Roman"/>
          <w:sz w:val="28"/>
          <w:szCs w:val="28"/>
          <w:shd w:val="clear" w:color="auto" w:fill="FFFFFF"/>
        </w:rPr>
        <w:t>сірий</w:t>
      </w:r>
      <w:proofErr w:type="spellEnd"/>
      <w:r w:rsidRPr="00982C24">
        <w:rPr>
          <w:rFonts w:ascii="Times New Roman" w:hAnsi="Times New Roman" w:cs="Times New Roman"/>
          <w:sz w:val="28"/>
          <w:szCs w:val="28"/>
          <w:shd w:val="clear" w:color="auto" w:fill="FFFFFF"/>
        </w:rPr>
        <w:t xml:space="preserve">, </w:t>
      </w:r>
      <w:proofErr w:type="spellStart"/>
      <w:r w:rsidRPr="00982C24">
        <w:rPr>
          <w:rFonts w:ascii="Times New Roman" w:hAnsi="Times New Roman" w:cs="Times New Roman"/>
          <w:sz w:val="28"/>
          <w:szCs w:val="28"/>
          <w:shd w:val="clear" w:color="auto" w:fill="FFFFFF"/>
          <w:lang w:val="uk-UA"/>
        </w:rPr>
        <w:t>жовтогврчий</w:t>
      </w:r>
      <w:proofErr w:type="spellEnd"/>
      <w:r w:rsidRPr="00982C24">
        <w:rPr>
          <w:rFonts w:ascii="Times New Roman" w:hAnsi="Times New Roman" w:cs="Times New Roman"/>
          <w:sz w:val="28"/>
          <w:szCs w:val="28"/>
          <w:shd w:val="clear" w:color="auto" w:fill="FFFFFF"/>
        </w:rPr>
        <w:t xml:space="preserve">, та </w:t>
      </w:r>
      <w:proofErr w:type="spellStart"/>
      <w:r w:rsidRPr="00982C24">
        <w:rPr>
          <w:rFonts w:ascii="Times New Roman" w:hAnsi="Times New Roman" w:cs="Times New Roman"/>
          <w:sz w:val="28"/>
          <w:szCs w:val="28"/>
          <w:shd w:val="clear" w:color="auto" w:fill="FFFFFF"/>
        </w:rPr>
        <w:t>ін</w:t>
      </w:r>
      <w:proofErr w:type="spellEnd"/>
      <w:r w:rsidRPr="00982C24">
        <w:rPr>
          <w:rFonts w:ascii="Times New Roman" w:hAnsi="Times New Roman" w:cs="Times New Roman"/>
          <w:sz w:val="28"/>
          <w:szCs w:val="28"/>
          <w:shd w:val="clear" w:color="auto" w:fill="FFFFFF"/>
        </w:rPr>
        <w:t xml:space="preserve">. </w:t>
      </w:r>
      <w:r w:rsidRPr="00982C24">
        <w:rPr>
          <w:rFonts w:ascii="Times New Roman" w:hAnsi="Times New Roman" w:cs="Times New Roman"/>
          <w:sz w:val="28"/>
          <w:szCs w:val="28"/>
          <w:shd w:val="clear" w:color="auto" w:fill="FFFFFF"/>
          <w:lang w:val="uk-UA"/>
        </w:rPr>
        <w:t xml:space="preserve">Інтерпретується як стан пригніченої агресії, зі схильністю до депресії. З </w:t>
      </w:r>
      <w:r w:rsidRPr="00982C24">
        <w:rPr>
          <w:rFonts w:ascii="Times New Roman" w:hAnsi="Times New Roman" w:cs="Times New Roman"/>
          <w:sz w:val="28"/>
          <w:szCs w:val="28"/>
          <w:shd w:val="clear" w:color="auto" w:fill="FFFFFF"/>
          <w:lang w:val="uk-UA"/>
        </w:rPr>
        <w:lastRenderedPageBreak/>
        <w:t xml:space="preserve">такими дітьми варто </w:t>
      </w:r>
      <w:proofErr w:type="spellStart"/>
      <w:r w:rsidRPr="00982C24">
        <w:rPr>
          <w:rStyle w:val="a4"/>
          <w:rFonts w:ascii="Times New Roman" w:hAnsi="Times New Roman" w:cs="Times New Roman"/>
          <w:b w:val="0"/>
          <w:sz w:val="28"/>
          <w:szCs w:val="28"/>
          <w:bdr w:val="none" w:sz="0" w:space="0" w:color="auto" w:frame="1"/>
          <w:shd w:val="clear" w:color="auto" w:fill="FFFFFF"/>
        </w:rPr>
        <w:t>поговорити</w:t>
      </w:r>
      <w:proofErr w:type="spellEnd"/>
      <w:r w:rsidRPr="00982C24">
        <w:rPr>
          <w:rStyle w:val="a4"/>
          <w:rFonts w:ascii="Times New Roman" w:hAnsi="Times New Roman" w:cs="Times New Roman"/>
          <w:b w:val="0"/>
          <w:sz w:val="28"/>
          <w:szCs w:val="28"/>
          <w:bdr w:val="none" w:sz="0" w:space="0" w:color="auto" w:frame="1"/>
          <w:shd w:val="clear" w:color="auto" w:fill="FFFFFF"/>
        </w:rPr>
        <w:t xml:space="preserve"> про те, як </w:t>
      </w:r>
      <w:proofErr w:type="spellStart"/>
      <w:r w:rsidRPr="00982C24">
        <w:rPr>
          <w:rStyle w:val="a4"/>
          <w:rFonts w:ascii="Times New Roman" w:hAnsi="Times New Roman" w:cs="Times New Roman"/>
          <w:b w:val="0"/>
          <w:sz w:val="28"/>
          <w:szCs w:val="28"/>
          <w:bdr w:val="none" w:sz="0" w:space="0" w:color="auto" w:frame="1"/>
          <w:shd w:val="clear" w:color="auto" w:fill="FFFFFF"/>
        </w:rPr>
        <w:t>взагалі</w:t>
      </w:r>
      <w:proofErr w:type="spellEnd"/>
      <w:r w:rsidRPr="00982C24">
        <w:rPr>
          <w:rStyle w:val="a4"/>
          <w:rFonts w:ascii="Times New Roman" w:hAnsi="Times New Roman" w:cs="Times New Roman"/>
          <w:b w:val="0"/>
          <w:sz w:val="28"/>
          <w:szCs w:val="28"/>
          <w:bdr w:val="none" w:sz="0" w:space="0" w:color="auto" w:frame="1"/>
          <w:shd w:val="clear" w:color="auto" w:fill="FFFFFF"/>
        </w:rPr>
        <w:t xml:space="preserve"> </w:t>
      </w:r>
      <w:proofErr w:type="spellStart"/>
      <w:r w:rsidRPr="00982C24">
        <w:rPr>
          <w:rStyle w:val="a4"/>
          <w:rFonts w:ascii="Times New Roman" w:hAnsi="Times New Roman" w:cs="Times New Roman"/>
          <w:b w:val="0"/>
          <w:sz w:val="28"/>
          <w:szCs w:val="28"/>
          <w:bdr w:val="none" w:sz="0" w:space="0" w:color="auto" w:frame="1"/>
          <w:shd w:val="clear" w:color="auto" w:fill="FFFFFF"/>
        </w:rPr>
        <w:t>живе</w:t>
      </w:r>
      <w:proofErr w:type="spellEnd"/>
      <w:r w:rsidRPr="00982C24">
        <w:rPr>
          <w:rStyle w:val="a4"/>
          <w:rFonts w:ascii="Times New Roman" w:hAnsi="Times New Roman" w:cs="Times New Roman"/>
          <w:b w:val="0"/>
          <w:sz w:val="28"/>
          <w:szCs w:val="28"/>
          <w:bdr w:val="none" w:sz="0" w:space="0" w:color="auto" w:frame="1"/>
          <w:shd w:val="clear" w:color="auto" w:fill="FFFFFF"/>
        </w:rPr>
        <w:t xml:space="preserve"> </w:t>
      </w:r>
      <w:proofErr w:type="spellStart"/>
      <w:r w:rsidRPr="00982C24">
        <w:rPr>
          <w:rStyle w:val="a4"/>
          <w:rFonts w:ascii="Times New Roman" w:hAnsi="Times New Roman" w:cs="Times New Roman"/>
          <w:b w:val="0"/>
          <w:sz w:val="28"/>
          <w:szCs w:val="28"/>
          <w:bdr w:val="none" w:sz="0" w:space="0" w:color="auto" w:frame="1"/>
          <w:shd w:val="clear" w:color="auto" w:fill="FFFFFF"/>
        </w:rPr>
        <w:t>агресія</w:t>
      </w:r>
      <w:proofErr w:type="spellEnd"/>
      <w:r w:rsidRPr="00982C24">
        <w:rPr>
          <w:rStyle w:val="a4"/>
          <w:rFonts w:ascii="Times New Roman" w:hAnsi="Times New Roman" w:cs="Times New Roman"/>
          <w:b w:val="0"/>
          <w:sz w:val="28"/>
          <w:szCs w:val="28"/>
          <w:bdr w:val="none" w:sz="0" w:space="0" w:color="auto" w:frame="1"/>
          <w:shd w:val="clear" w:color="auto" w:fill="FFFFFF"/>
          <w:lang w:val="uk-UA"/>
        </w:rPr>
        <w:t>, як проявляється, що робити щоб випустити її назовні, навчити дитину проявляти агресію на предметах, навчити її рефлексії.</w:t>
      </w:r>
    </w:p>
    <w:p w:rsidR="00D87E30" w:rsidRPr="00B45502" w:rsidRDefault="00D87E30" w:rsidP="00D87E30">
      <w:pPr>
        <w:jc w:val="center"/>
        <w:rPr>
          <w:rFonts w:ascii="Times New Roman" w:hAnsi="Times New Roman"/>
          <w:b/>
          <w:sz w:val="32"/>
          <w:szCs w:val="32"/>
          <w:lang w:val="uk-UA"/>
        </w:rPr>
      </w:pPr>
      <w:r w:rsidRPr="00B45502">
        <w:rPr>
          <w:rFonts w:ascii="Times New Roman" w:hAnsi="Times New Roman"/>
          <w:b/>
          <w:sz w:val="32"/>
          <w:szCs w:val="32"/>
          <w:lang w:val="uk-UA"/>
        </w:rPr>
        <w:t xml:space="preserve">Техніка «Робота з </w:t>
      </w:r>
      <w:proofErr w:type="spellStart"/>
      <w:r w:rsidRPr="00B45502">
        <w:rPr>
          <w:rFonts w:ascii="Times New Roman" w:hAnsi="Times New Roman"/>
          <w:b/>
          <w:sz w:val="32"/>
          <w:szCs w:val="32"/>
          <w:lang w:val="uk-UA"/>
        </w:rPr>
        <w:t>гремлінами</w:t>
      </w:r>
      <w:proofErr w:type="spellEnd"/>
      <w:r w:rsidRPr="00B45502">
        <w:rPr>
          <w:rFonts w:ascii="Times New Roman" w:hAnsi="Times New Roman"/>
          <w:b/>
          <w:sz w:val="32"/>
          <w:szCs w:val="32"/>
          <w:lang w:val="uk-UA"/>
        </w:rPr>
        <w:t>»</w:t>
      </w:r>
    </w:p>
    <w:p w:rsidR="00D87E30" w:rsidRDefault="00D87E30" w:rsidP="00B96F8B">
      <w:pPr>
        <w:spacing w:after="0"/>
        <w:rPr>
          <w:rFonts w:ascii="Times New Roman" w:hAnsi="Times New Roman"/>
          <w:sz w:val="28"/>
          <w:szCs w:val="28"/>
          <w:lang w:val="uk-UA"/>
        </w:rPr>
      </w:pPr>
      <w:r w:rsidRPr="00B45502">
        <w:rPr>
          <w:rFonts w:ascii="Times New Roman" w:hAnsi="Times New Roman"/>
          <w:b/>
          <w:sz w:val="28"/>
          <w:szCs w:val="28"/>
          <w:u w:val="single"/>
          <w:lang w:val="uk-UA"/>
        </w:rPr>
        <w:t>Мета</w:t>
      </w:r>
      <w:r>
        <w:rPr>
          <w:rFonts w:ascii="Times New Roman" w:hAnsi="Times New Roman"/>
          <w:sz w:val="28"/>
          <w:szCs w:val="28"/>
          <w:lang w:val="uk-UA"/>
        </w:rPr>
        <w:t xml:space="preserve">. </w:t>
      </w:r>
      <w:r w:rsidRPr="00440593">
        <w:rPr>
          <w:rFonts w:ascii="Times New Roman" w:hAnsi="Times New Roman"/>
          <w:sz w:val="28"/>
          <w:szCs w:val="28"/>
          <w:lang w:val="uk-UA"/>
        </w:rPr>
        <w:t>К</w:t>
      </w:r>
      <w:proofErr w:type="spellStart"/>
      <w:r w:rsidRPr="00440593">
        <w:rPr>
          <w:rFonts w:ascii="Times New Roman" w:hAnsi="Times New Roman"/>
          <w:sz w:val="28"/>
          <w:szCs w:val="28"/>
        </w:rPr>
        <w:t>орекція</w:t>
      </w:r>
      <w:proofErr w:type="spellEnd"/>
      <w:r w:rsidRPr="00440593">
        <w:rPr>
          <w:rFonts w:ascii="Times New Roman" w:hAnsi="Times New Roman"/>
          <w:sz w:val="28"/>
          <w:szCs w:val="28"/>
        </w:rPr>
        <w:t xml:space="preserve"> </w:t>
      </w:r>
      <w:proofErr w:type="spellStart"/>
      <w:r w:rsidRPr="00440593">
        <w:rPr>
          <w:rFonts w:ascii="Times New Roman" w:hAnsi="Times New Roman"/>
          <w:sz w:val="28"/>
          <w:szCs w:val="28"/>
        </w:rPr>
        <w:t>обмежуючих</w:t>
      </w:r>
      <w:proofErr w:type="spellEnd"/>
      <w:r w:rsidRPr="00440593">
        <w:rPr>
          <w:rFonts w:ascii="Times New Roman" w:hAnsi="Times New Roman"/>
          <w:sz w:val="28"/>
          <w:szCs w:val="28"/>
        </w:rPr>
        <w:t xml:space="preserve"> </w:t>
      </w:r>
      <w:proofErr w:type="spellStart"/>
      <w:r w:rsidRPr="00440593">
        <w:rPr>
          <w:rFonts w:ascii="Times New Roman" w:hAnsi="Times New Roman"/>
          <w:sz w:val="28"/>
          <w:szCs w:val="28"/>
        </w:rPr>
        <w:t>переконань</w:t>
      </w:r>
      <w:proofErr w:type="spellEnd"/>
      <w:r w:rsidRPr="00440593">
        <w:rPr>
          <w:rFonts w:ascii="Times New Roman" w:hAnsi="Times New Roman"/>
          <w:sz w:val="28"/>
          <w:szCs w:val="28"/>
        </w:rPr>
        <w:t xml:space="preserve"> </w:t>
      </w:r>
      <w:proofErr w:type="spellStart"/>
      <w:r w:rsidRPr="00440593">
        <w:rPr>
          <w:rFonts w:ascii="Times New Roman" w:hAnsi="Times New Roman"/>
          <w:sz w:val="28"/>
          <w:szCs w:val="28"/>
        </w:rPr>
        <w:t>емоційного</w:t>
      </w:r>
      <w:proofErr w:type="spellEnd"/>
      <w:r w:rsidRPr="00440593">
        <w:rPr>
          <w:rFonts w:ascii="Times New Roman" w:hAnsi="Times New Roman"/>
          <w:sz w:val="28"/>
          <w:szCs w:val="28"/>
        </w:rPr>
        <w:t xml:space="preserve"> характеру</w:t>
      </w:r>
      <w:r>
        <w:rPr>
          <w:rFonts w:ascii="Times New Roman" w:hAnsi="Times New Roman"/>
          <w:sz w:val="28"/>
          <w:szCs w:val="28"/>
          <w:lang w:val="uk-UA"/>
        </w:rPr>
        <w:t>.</w:t>
      </w:r>
    </w:p>
    <w:p w:rsidR="00D87E30" w:rsidRDefault="00D87E30" w:rsidP="00B96F8B">
      <w:pPr>
        <w:spacing w:after="0"/>
        <w:rPr>
          <w:rFonts w:ascii="Times New Roman" w:hAnsi="Times New Roman"/>
          <w:sz w:val="28"/>
          <w:szCs w:val="28"/>
          <w:lang w:val="uk-UA"/>
        </w:rPr>
      </w:pPr>
      <w:r w:rsidRPr="00B45502">
        <w:rPr>
          <w:rFonts w:ascii="Times New Roman" w:hAnsi="Times New Roman"/>
          <w:b/>
          <w:sz w:val="28"/>
          <w:szCs w:val="28"/>
          <w:u w:val="single"/>
          <w:lang w:val="uk-UA"/>
        </w:rPr>
        <w:t>Обладнання</w:t>
      </w:r>
      <w:r>
        <w:rPr>
          <w:rFonts w:ascii="Times New Roman" w:hAnsi="Times New Roman"/>
          <w:sz w:val="28"/>
          <w:szCs w:val="28"/>
          <w:lang w:val="uk-UA"/>
        </w:rPr>
        <w:t>: папір А-4, ручка.</w:t>
      </w:r>
    </w:p>
    <w:p w:rsidR="00D87E30" w:rsidRDefault="00D87E30" w:rsidP="00B96F8B">
      <w:pPr>
        <w:spacing w:after="0"/>
        <w:rPr>
          <w:rFonts w:ascii="Times New Roman" w:hAnsi="Times New Roman"/>
          <w:sz w:val="28"/>
          <w:szCs w:val="28"/>
          <w:lang w:val="uk-UA"/>
        </w:rPr>
      </w:pPr>
      <w:r w:rsidRPr="00B45502">
        <w:rPr>
          <w:rFonts w:ascii="Times New Roman" w:hAnsi="Times New Roman"/>
          <w:b/>
          <w:sz w:val="28"/>
          <w:szCs w:val="28"/>
          <w:u w:val="single"/>
          <w:lang w:val="uk-UA"/>
        </w:rPr>
        <w:t>Час</w:t>
      </w:r>
      <w:r>
        <w:rPr>
          <w:rFonts w:ascii="Times New Roman" w:hAnsi="Times New Roman"/>
          <w:sz w:val="28"/>
          <w:szCs w:val="28"/>
          <w:lang w:val="uk-UA"/>
        </w:rPr>
        <w:t>: 30-40 хв.</w:t>
      </w:r>
    </w:p>
    <w:p w:rsidR="00D87E30" w:rsidRDefault="00D87E30" w:rsidP="00B96F8B">
      <w:pPr>
        <w:spacing w:after="0"/>
        <w:rPr>
          <w:rFonts w:ascii="Times New Roman" w:hAnsi="Times New Roman"/>
          <w:sz w:val="28"/>
          <w:szCs w:val="28"/>
          <w:lang w:val="uk-UA"/>
        </w:rPr>
      </w:pPr>
      <w:r w:rsidRPr="00B45502">
        <w:rPr>
          <w:rFonts w:ascii="Times New Roman" w:hAnsi="Times New Roman"/>
          <w:b/>
          <w:sz w:val="28"/>
          <w:szCs w:val="28"/>
          <w:u w:val="single"/>
          <w:lang w:val="uk-UA"/>
        </w:rPr>
        <w:t>Алгоритм</w:t>
      </w:r>
      <w:r>
        <w:rPr>
          <w:rFonts w:ascii="Times New Roman" w:hAnsi="Times New Roman"/>
          <w:sz w:val="28"/>
          <w:szCs w:val="28"/>
          <w:lang w:val="uk-UA"/>
        </w:rPr>
        <w:t>.</w:t>
      </w:r>
    </w:p>
    <w:p w:rsidR="00D87E30" w:rsidRDefault="00D87E30" w:rsidP="00B96F8B">
      <w:pPr>
        <w:pStyle w:val="a3"/>
        <w:numPr>
          <w:ilvl w:val="0"/>
          <w:numId w:val="2"/>
        </w:numPr>
        <w:spacing w:after="0" w:line="259" w:lineRule="auto"/>
        <w:jc w:val="both"/>
        <w:rPr>
          <w:rFonts w:ascii="Times New Roman" w:hAnsi="Times New Roman"/>
          <w:sz w:val="28"/>
          <w:szCs w:val="28"/>
          <w:lang w:val="uk-UA"/>
        </w:rPr>
      </w:pPr>
      <w:r>
        <w:rPr>
          <w:rFonts w:ascii="Times New Roman" w:hAnsi="Times New Roman"/>
          <w:sz w:val="28"/>
          <w:szCs w:val="28"/>
          <w:lang w:val="uk-UA"/>
        </w:rPr>
        <w:t>Визначте і сформулюйте обмежуючі переконання, які вам перешкоджають. Формування обмежуючого переконання (</w:t>
      </w:r>
      <w:proofErr w:type="spellStart"/>
      <w:r>
        <w:rPr>
          <w:rFonts w:ascii="Times New Roman" w:hAnsi="Times New Roman"/>
          <w:sz w:val="28"/>
          <w:szCs w:val="28"/>
          <w:lang w:val="uk-UA"/>
        </w:rPr>
        <w:t>гремліна</w:t>
      </w:r>
      <w:proofErr w:type="spellEnd"/>
      <w:r>
        <w:rPr>
          <w:rFonts w:ascii="Times New Roman" w:hAnsi="Times New Roman"/>
          <w:sz w:val="28"/>
          <w:szCs w:val="28"/>
          <w:lang w:val="uk-UA"/>
        </w:rPr>
        <w:t>) за прикладом «Я - некрасива», «я - товстуха», «я - боягуз» та ін.</w:t>
      </w:r>
    </w:p>
    <w:p w:rsidR="00D87E30" w:rsidRDefault="00D87E30" w:rsidP="00D87E30">
      <w:pPr>
        <w:pStyle w:val="a3"/>
        <w:numPr>
          <w:ilvl w:val="0"/>
          <w:numId w:val="2"/>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Клієнт візуально уявляє образ </w:t>
      </w:r>
      <w:proofErr w:type="spellStart"/>
      <w:r>
        <w:rPr>
          <w:rFonts w:ascii="Times New Roman" w:hAnsi="Times New Roman"/>
          <w:sz w:val="28"/>
          <w:szCs w:val="28"/>
          <w:lang w:val="uk-UA"/>
        </w:rPr>
        <w:t>гремліна</w:t>
      </w:r>
      <w:proofErr w:type="spellEnd"/>
      <w:r>
        <w:rPr>
          <w:rFonts w:ascii="Times New Roman" w:hAnsi="Times New Roman"/>
          <w:sz w:val="28"/>
          <w:szCs w:val="28"/>
          <w:lang w:val="uk-UA"/>
        </w:rPr>
        <w:t xml:space="preserve"> ліворуч від себе. Детально його характеризує: як він виглядає, у що одягнутий, який має аромат, яка зачіска, як він себе поводить, охайний чи ні і так далі. ВАЖЛИВО, щоб клієнт вжився у цю роль свого </w:t>
      </w:r>
      <w:proofErr w:type="spellStart"/>
      <w:r>
        <w:rPr>
          <w:rFonts w:ascii="Times New Roman" w:hAnsi="Times New Roman"/>
          <w:sz w:val="28"/>
          <w:szCs w:val="28"/>
          <w:lang w:val="uk-UA"/>
        </w:rPr>
        <w:t>гремліна</w:t>
      </w:r>
      <w:proofErr w:type="spellEnd"/>
      <w:r>
        <w:rPr>
          <w:rFonts w:ascii="Times New Roman" w:hAnsi="Times New Roman"/>
          <w:sz w:val="28"/>
          <w:szCs w:val="28"/>
          <w:lang w:val="uk-UA"/>
        </w:rPr>
        <w:t xml:space="preserve">, озвучив декілька фраз та програв. ВАЖЛИВО зобразити,  у вигляді малюнка,  </w:t>
      </w:r>
      <w:proofErr w:type="spellStart"/>
      <w:r>
        <w:rPr>
          <w:rFonts w:ascii="Times New Roman" w:hAnsi="Times New Roman"/>
          <w:sz w:val="28"/>
          <w:szCs w:val="28"/>
          <w:lang w:val="uk-UA"/>
        </w:rPr>
        <w:t>гремліна</w:t>
      </w:r>
      <w:proofErr w:type="spellEnd"/>
      <w:r>
        <w:rPr>
          <w:rFonts w:ascii="Times New Roman" w:hAnsi="Times New Roman"/>
          <w:sz w:val="28"/>
          <w:szCs w:val="28"/>
          <w:lang w:val="uk-UA"/>
        </w:rPr>
        <w:t xml:space="preserve"> на папері.</w:t>
      </w:r>
    </w:p>
    <w:p w:rsidR="00D87E30" w:rsidRDefault="00D87E30" w:rsidP="00D87E30">
      <w:pPr>
        <w:pStyle w:val="a3"/>
        <w:numPr>
          <w:ilvl w:val="0"/>
          <w:numId w:val="2"/>
        </w:numPr>
        <w:spacing w:after="160" w:line="259" w:lineRule="auto"/>
        <w:jc w:val="both"/>
        <w:rPr>
          <w:rFonts w:ascii="Times New Roman" w:hAnsi="Times New Roman"/>
          <w:sz w:val="28"/>
          <w:szCs w:val="28"/>
          <w:lang w:val="uk-UA"/>
        </w:rPr>
      </w:pPr>
      <w:r>
        <w:rPr>
          <w:rFonts w:ascii="Times New Roman" w:hAnsi="Times New Roman"/>
          <w:sz w:val="28"/>
          <w:szCs w:val="28"/>
          <w:lang w:val="uk-UA"/>
        </w:rPr>
        <w:t>Запитуємо у клієнта: «Чи розумієш ти, що це – частина тебе? Ти хочеш бути таким?».</w:t>
      </w:r>
    </w:p>
    <w:p w:rsidR="00D87E30" w:rsidRDefault="00D87E30" w:rsidP="00D87E30">
      <w:pPr>
        <w:pStyle w:val="a3"/>
        <w:numPr>
          <w:ilvl w:val="0"/>
          <w:numId w:val="2"/>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Цікавимося у клієнта: «А яким ти хочеш бути?». Клієнт </w:t>
      </w:r>
      <w:proofErr w:type="spellStart"/>
      <w:r>
        <w:rPr>
          <w:rFonts w:ascii="Times New Roman" w:hAnsi="Times New Roman"/>
          <w:sz w:val="28"/>
          <w:szCs w:val="28"/>
          <w:lang w:val="uk-UA"/>
        </w:rPr>
        <w:t>візуалізує</w:t>
      </w:r>
      <w:proofErr w:type="spellEnd"/>
      <w:r>
        <w:rPr>
          <w:rFonts w:ascii="Times New Roman" w:hAnsi="Times New Roman"/>
          <w:sz w:val="28"/>
          <w:szCs w:val="28"/>
          <w:lang w:val="uk-UA"/>
        </w:rPr>
        <w:t xml:space="preserve"> праворуч від себе позитивного </w:t>
      </w:r>
      <w:proofErr w:type="spellStart"/>
      <w:r>
        <w:rPr>
          <w:rFonts w:ascii="Times New Roman" w:hAnsi="Times New Roman"/>
          <w:sz w:val="28"/>
          <w:szCs w:val="28"/>
          <w:lang w:val="uk-UA"/>
        </w:rPr>
        <w:t>гремліна</w:t>
      </w:r>
      <w:proofErr w:type="spellEnd"/>
      <w:r>
        <w:rPr>
          <w:rFonts w:ascii="Times New Roman" w:hAnsi="Times New Roman"/>
          <w:sz w:val="28"/>
          <w:szCs w:val="28"/>
          <w:lang w:val="uk-UA"/>
        </w:rPr>
        <w:t>, детально характеризує його, дає йому ім’я та зображує на папері у вигляді малюнка. Максимально вживається у його роль.</w:t>
      </w:r>
    </w:p>
    <w:p w:rsidR="00D87E30" w:rsidRDefault="00D87E30" w:rsidP="00D87E30">
      <w:pPr>
        <w:pStyle w:val="a3"/>
        <w:numPr>
          <w:ilvl w:val="0"/>
          <w:numId w:val="2"/>
        </w:num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Звертаємося до клієнта: «Подивись праворуч і ліворуч, ким ти хочеш бути?. Чому для тебе важливо бути таким?»  Якщо людина обирає негативний образ </w:t>
      </w:r>
      <w:proofErr w:type="spellStart"/>
      <w:r>
        <w:rPr>
          <w:rFonts w:ascii="Times New Roman" w:hAnsi="Times New Roman"/>
          <w:sz w:val="28"/>
          <w:szCs w:val="28"/>
          <w:lang w:val="uk-UA"/>
        </w:rPr>
        <w:t>гремліна</w:t>
      </w:r>
      <w:proofErr w:type="spellEnd"/>
      <w:r>
        <w:rPr>
          <w:rFonts w:ascii="Times New Roman" w:hAnsi="Times New Roman"/>
          <w:sz w:val="28"/>
          <w:szCs w:val="28"/>
          <w:lang w:val="uk-UA"/>
        </w:rPr>
        <w:t>, шукаємо другорядні «вигоди» і працюємо з ними.</w:t>
      </w:r>
    </w:p>
    <w:p w:rsidR="00D87E30" w:rsidRDefault="00D87E30" w:rsidP="00D87E30">
      <w:pPr>
        <w:pStyle w:val="a3"/>
        <w:numPr>
          <w:ilvl w:val="0"/>
          <w:numId w:val="2"/>
        </w:numPr>
        <w:spacing w:after="160" w:line="259" w:lineRule="auto"/>
        <w:jc w:val="both"/>
        <w:rPr>
          <w:rFonts w:ascii="Times New Roman" w:hAnsi="Times New Roman"/>
          <w:sz w:val="28"/>
          <w:szCs w:val="28"/>
          <w:lang w:val="uk-UA"/>
        </w:rPr>
      </w:pPr>
      <w:r>
        <w:rPr>
          <w:rFonts w:ascii="Times New Roman" w:hAnsi="Times New Roman"/>
          <w:sz w:val="28"/>
          <w:szCs w:val="28"/>
          <w:lang w:val="uk-UA"/>
        </w:rPr>
        <w:t>Прописуємо з клієнтом: «Які три прості дії можна зробити найближчим часом, щоб стати таким» (на шляху до своєї цілі – бути гарним, розумним і т.д.)</w:t>
      </w:r>
    </w:p>
    <w:p w:rsidR="00D87E30" w:rsidRDefault="00D87E30" w:rsidP="00D87E30">
      <w:pPr>
        <w:ind w:left="360"/>
        <w:jc w:val="both"/>
        <w:rPr>
          <w:rFonts w:ascii="Times New Roman" w:hAnsi="Times New Roman"/>
          <w:sz w:val="28"/>
          <w:szCs w:val="28"/>
          <w:lang w:val="uk-UA"/>
        </w:rPr>
      </w:pPr>
      <w:r w:rsidRPr="00B45502">
        <w:rPr>
          <w:rFonts w:ascii="Times New Roman" w:hAnsi="Times New Roman"/>
          <w:b/>
          <w:sz w:val="28"/>
          <w:szCs w:val="28"/>
          <w:u w:val="single"/>
          <w:lang w:val="uk-UA"/>
        </w:rPr>
        <w:t>ВИСНОВОК</w:t>
      </w:r>
      <w:r>
        <w:rPr>
          <w:rFonts w:ascii="Times New Roman" w:hAnsi="Times New Roman"/>
          <w:sz w:val="28"/>
          <w:szCs w:val="28"/>
          <w:lang w:val="uk-UA"/>
        </w:rPr>
        <w:t>: ця техніка дає змогу усвідомити власні переконання і допомагає викликати у клієнта бажання розпочати роботи з ними, клієнт починає розуміти, що зміни можливі.</w:t>
      </w:r>
    </w:p>
    <w:p w:rsidR="00D87E30" w:rsidRPr="004040CE" w:rsidRDefault="00D87E30" w:rsidP="00D87E30">
      <w:pPr>
        <w:rPr>
          <w:rFonts w:ascii="Times New Roman" w:hAnsi="Times New Roman"/>
          <w:sz w:val="28"/>
          <w:szCs w:val="28"/>
          <w:lang w:val="uk-UA"/>
        </w:rPr>
      </w:pPr>
    </w:p>
    <w:p w:rsidR="00982C24" w:rsidRPr="00982C24" w:rsidRDefault="00982C24" w:rsidP="00836AC9">
      <w:pPr>
        <w:spacing w:after="0" w:line="240" w:lineRule="auto"/>
        <w:rPr>
          <w:rFonts w:ascii="Times New Roman" w:hAnsi="Times New Roman" w:cs="Times New Roman"/>
          <w:sz w:val="28"/>
          <w:szCs w:val="28"/>
          <w:lang w:val="uk-UA"/>
        </w:rPr>
      </w:pPr>
    </w:p>
    <w:sectPr w:rsidR="00982C24" w:rsidRPr="00982C24" w:rsidSect="00983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7EE"/>
    <w:multiLevelType w:val="hybridMultilevel"/>
    <w:tmpl w:val="A0BA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0489D"/>
    <w:multiLevelType w:val="hybridMultilevel"/>
    <w:tmpl w:val="9ED4B148"/>
    <w:lvl w:ilvl="0" w:tplc="3A762004">
      <w:numFmt w:val="bullet"/>
      <w:lvlText w:val="-"/>
      <w:lvlJc w:val="left"/>
      <w:pPr>
        <w:ind w:left="644" w:hanging="360"/>
      </w:pPr>
      <w:rPr>
        <w:rFonts w:ascii="Calibri" w:eastAsiaTheme="minorEastAsia" w:hAnsi="Calibri"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52204"/>
    <w:rsid w:val="00836AC9"/>
    <w:rsid w:val="00982C24"/>
    <w:rsid w:val="00983DF8"/>
    <w:rsid w:val="00B96F8B"/>
    <w:rsid w:val="00D87E30"/>
    <w:rsid w:val="00F52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C9"/>
    <w:pPr>
      <w:ind w:left="720"/>
      <w:contextualSpacing/>
    </w:pPr>
  </w:style>
  <w:style w:type="character" w:customStyle="1" w:styleId="apple-converted-space">
    <w:name w:val="apple-converted-space"/>
    <w:basedOn w:val="a0"/>
    <w:rsid w:val="00982C24"/>
  </w:style>
  <w:style w:type="character" w:styleId="a4">
    <w:name w:val="Strong"/>
    <w:basedOn w:val="a0"/>
    <w:uiPriority w:val="22"/>
    <w:qFormat/>
    <w:rsid w:val="00982C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38B5-2F2B-4935-993F-99247080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2019-06-18T14:46:00Z</dcterms:created>
  <dcterms:modified xsi:type="dcterms:W3CDTF">2019-06-19T07:58:00Z</dcterms:modified>
</cp:coreProperties>
</file>